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780" w:rsidRDefault="00082780" w:rsidP="0008278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82780">
        <w:rPr>
          <w:rFonts w:ascii="Times New Roman" w:hAnsi="Times New Roman" w:cs="Times New Roman"/>
          <w:b/>
          <w:sz w:val="28"/>
          <w:szCs w:val="24"/>
        </w:rPr>
        <w:t>Методические рекомендации к проекту</w:t>
      </w:r>
    </w:p>
    <w:p w:rsidR="00082780" w:rsidRPr="00082780" w:rsidRDefault="00082780" w:rsidP="00671F1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«</w:t>
      </w:r>
      <w:r w:rsidR="00671F19">
        <w:rPr>
          <w:rFonts w:ascii="Times New Roman" w:hAnsi="Times New Roman" w:cs="Times New Roman"/>
          <w:b/>
          <w:sz w:val="28"/>
          <w:szCs w:val="24"/>
        </w:rPr>
        <w:t>Незнайка учит математику</w:t>
      </w:r>
      <w:r>
        <w:rPr>
          <w:rFonts w:ascii="Times New Roman" w:hAnsi="Times New Roman" w:cs="Times New Roman"/>
          <w:b/>
          <w:sz w:val="28"/>
          <w:szCs w:val="24"/>
        </w:rPr>
        <w:t>»</w:t>
      </w:r>
    </w:p>
    <w:p w:rsidR="00082780" w:rsidRDefault="00082780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082780">
        <w:rPr>
          <w:rFonts w:ascii="Times New Roman" w:hAnsi="Times New Roman" w:cs="Times New Roman"/>
          <w:b/>
          <w:sz w:val="24"/>
          <w:szCs w:val="24"/>
        </w:rPr>
        <w:t>Автор проекта:</w:t>
      </w:r>
      <w:r w:rsidR="00A47F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Елена Викторовна Алёхина – воспитатель высшей квалификационной категории ГБДОУ № 44 Пушкинского района Санкт-Петербурга</w:t>
      </w:r>
      <w:r w:rsidR="006C7DFA">
        <w:rPr>
          <w:rFonts w:ascii="Times New Roman" w:hAnsi="Times New Roman" w:cs="Times New Roman"/>
          <w:sz w:val="24"/>
          <w:szCs w:val="24"/>
        </w:rPr>
        <w:t>.</w:t>
      </w:r>
    </w:p>
    <w:p w:rsidR="006C7DFA" w:rsidRPr="00082780" w:rsidRDefault="006C7DFA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6C7DFA">
        <w:rPr>
          <w:rFonts w:ascii="Times New Roman" w:hAnsi="Times New Roman" w:cs="Times New Roman"/>
          <w:b/>
          <w:sz w:val="24"/>
          <w:szCs w:val="24"/>
        </w:rPr>
        <w:t>Тип проекта:</w:t>
      </w:r>
      <w:r w:rsidRPr="006C7DFA">
        <w:rPr>
          <w:rFonts w:ascii="Times New Roman" w:hAnsi="Times New Roman" w:cs="Times New Roman"/>
          <w:sz w:val="24"/>
          <w:szCs w:val="24"/>
        </w:rPr>
        <w:t xml:space="preserve"> для дошкольников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2780" w:rsidRPr="00082780" w:rsidRDefault="00082780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Возрастная группа:</w:t>
      </w:r>
      <w:r>
        <w:rPr>
          <w:rFonts w:ascii="Times New Roman" w:hAnsi="Times New Roman" w:cs="Times New Roman"/>
          <w:sz w:val="24"/>
          <w:szCs w:val="24"/>
        </w:rPr>
        <w:t xml:space="preserve"> старший дошкольный возраст (5 – 7 лет)</w:t>
      </w:r>
      <w:r w:rsidR="006C7DFA">
        <w:rPr>
          <w:rFonts w:ascii="Times New Roman" w:hAnsi="Times New Roman" w:cs="Times New Roman"/>
          <w:sz w:val="24"/>
          <w:szCs w:val="24"/>
        </w:rPr>
        <w:t>.</w:t>
      </w:r>
    </w:p>
    <w:p w:rsidR="00082780" w:rsidRPr="00082780" w:rsidRDefault="006C7DFA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6C7DFA">
        <w:rPr>
          <w:rFonts w:ascii="Times New Roman" w:hAnsi="Times New Roman" w:cs="Times New Roman"/>
          <w:sz w:val="24"/>
          <w:szCs w:val="24"/>
        </w:rPr>
        <w:t>Проект подготовлен</w:t>
      </w:r>
      <w:r w:rsidR="00D46823">
        <w:rPr>
          <w:rFonts w:ascii="Times New Roman" w:hAnsi="Times New Roman" w:cs="Times New Roman"/>
          <w:sz w:val="24"/>
          <w:szCs w:val="24"/>
        </w:rPr>
        <w:t>,</w:t>
      </w:r>
      <w:r w:rsidRPr="006C7DFA">
        <w:rPr>
          <w:rFonts w:ascii="Times New Roman" w:hAnsi="Times New Roman" w:cs="Times New Roman"/>
          <w:sz w:val="24"/>
          <w:szCs w:val="24"/>
        </w:rPr>
        <w:t xml:space="preserve"> </w:t>
      </w:r>
      <w:r w:rsidR="00671F19" w:rsidRPr="00671F19">
        <w:rPr>
          <w:rFonts w:ascii="Times New Roman" w:hAnsi="Times New Roman" w:cs="Times New Roman"/>
          <w:sz w:val="24"/>
          <w:szCs w:val="24"/>
        </w:rPr>
        <w:t xml:space="preserve">средствами </w:t>
      </w:r>
      <w:proofErr w:type="spellStart"/>
      <w:r w:rsidR="00671F19" w:rsidRPr="00671F19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082780" w:rsidRPr="00082780">
        <w:rPr>
          <w:rFonts w:ascii="Times New Roman" w:hAnsi="Times New Roman" w:cs="Times New Roman"/>
          <w:sz w:val="24"/>
          <w:szCs w:val="24"/>
        </w:rPr>
        <w:t>мож</w:t>
      </w:r>
      <w:r>
        <w:rPr>
          <w:rFonts w:ascii="Times New Roman" w:hAnsi="Times New Roman" w:cs="Times New Roman"/>
          <w:sz w:val="24"/>
          <w:szCs w:val="24"/>
        </w:rPr>
        <w:t xml:space="preserve">ет использоваться </w:t>
      </w:r>
      <w:r w:rsidR="00D46823">
        <w:rPr>
          <w:rFonts w:ascii="Times New Roman" w:hAnsi="Times New Roman" w:cs="Times New Roman"/>
          <w:sz w:val="24"/>
          <w:szCs w:val="24"/>
        </w:rPr>
        <w:t>педагогами</w:t>
      </w:r>
      <w:r>
        <w:rPr>
          <w:rFonts w:ascii="Times New Roman" w:hAnsi="Times New Roman" w:cs="Times New Roman"/>
          <w:sz w:val="24"/>
          <w:szCs w:val="24"/>
        </w:rPr>
        <w:t xml:space="preserve">, родителями в совместной деятельности </w:t>
      </w:r>
      <w:r w:rsidR="00082780" w:rsidRPr="00082780">
        <w:rPr>
          <w:rFonts w:ascii="Times New Roman" w:hAnsi="Times New Roman" w:cs="Times New Roman"/>
          <w:sz w:val="24"/>
          <w:szCs w:val="24"/>
        </w:rPr>
        <w:t>с детьми 5 – 7 лет в детских дошкольных учреждениях</w:t>
      </w:r>
      <w:r w:rsidR="00671F19">
        <w:rPr>
          <w:rFonts w:ascii="Times New Roman" w:hAnsi="Times New Roman" w:cs="Times New Roman"/>
          <w:sz w:val="24"/>
          <w:szCs w:val="24"/>
        </w:rPr>
        <w:t xml:space="preserve"> и дома</w:t>
      </w:r>
      <w:r w:rsidR="00082780" w:rsidRPr="00082780">
        <w:rPr>
          <w:rFonts w:ascii="Times New Roman" w:hAnsi="Times New Roman" w:cs="Times New Roman"/>
          <w:sz w:val="24"/>
          <w:szCs w:val="24"/>
        </w:rPr>
        <w:t>.</w:t>
      </w:r>
    </w:p>
    <w:p w:rsidR="003C1423" w:rsidRPr="003C1423" w:rsidRDefault="003C1423" w:rsidP="00D87A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423">
        <w:rPr>
          <w:rFonts w:ascii="Times New Roman" w:hAnsi="Times New Roman" w:cs="Times New Roman"/>
          <w:b/>
          <w:sz w:val="24"/>
          <w:szCs w:val="24"/>
        </w:rPr>
        <w:t>Цель проекта:</w:t>
      </w:r>
    </w:p>
    <w:p w:rsidR="003C1423" w:rsidRPr="003C1423" w:rsidRDefault="003C1423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3C1423">
        <w:rPr>
          <w:rFonts w:ascii="Times New Roman" w:hAnsi="Times New Roman" w:cs="Times New Roman"/>
          <w:sz w:val="24"/>
          <w:szCs w:val="24"/>
        </w:rPr>
        <w:t>Формирова</w:t>
      </w:r>
      <w:r w:rsidR="00671F19">
        <w:rPr>
          <w:rFonts w:ascii="Times New Roman" w:hAnsi="Times New Roman" w:cs="Times New Roman"/>
          <w:sz w:val="24"/>
          <w:szCs w:val="24"/>
        </w:rPr>
        <w:t>ние</w:t>
      </w:r>
      <w:r w:rsidRPr="003C1423">
        <w:rPr>
          <w:rFonts w:ascii="Times New Roman" w:hAnsi="Times New Roman" w:cs="Times New Roman"/>
          <w:sz w:val="24"/>
          <w:szCs w:val="24"/>
        </w:rPr>
        <w:t xml:space="preserve"> у детей</w:t>
      </w:r>
      <w:r w:rsidR="00597633">
        <w:rPr>
          <w:rFonts w:ascii="Times New Roman" w:hAnsi="Times New Roman" w:cs="Times New Roman"/>
          <w:sz w:val="24"/>
          <w:szCs w:val="24"/>
        </w:rPr>
        <w:t xml:space="preserve"> старшего дошкольного возраста</w:t>
      </w:r>
      <w:r w:rsidRPr="003C1423">
        <w:rPr>
          <w:rFonts w:ascii="Times New Roman" w:hAnsi="Times New Roman" w:cs="Times New Roman"/>
          <w:sz w:val="24"/>
          <w:szCs w:val="24"/>
        </w:rPr>
        <w:t xml:space="preserve"> элементарны</w:t>
      </w:r>
      <w:r w:rsidR="00671F19">
        <w:rPr>
          <w:rFonts w:ascii="Times New Roman" w:hAnsi="Times New Roman" w:cs="Times New Roman"/>
          <w:sz w:val="24"/>
          <w:szCs w:val="24"/>
        </w:rPr>
        <w:t>х</w:t>
      </w:r>
      <w:r w:rsidRPr="003C1423">
        <w:rPr>
          <w:rFonts w:ascii="Times New Roman" w:hAnsi="Times New Roman" w:cs="Times New Roman"/>
          <w:sz w:val="24"/>
          <w:szCs w:val="24"/>
        </w:rPr>
        <w:t xml:space="preserve"> математически</w:t>
      </w:r>
      <w:r w:rsidR="00671F19">
        <w:rPr>
          <w:rFonts w:ascii="Times New Roman" w:hAnsi="Times New Roman" w:cs="Times New Roman"/>
          <w:sz w:val="24"/>
          <w:szCs w:val="24"/>
        </w:rPr>
        <w:t>х представлений</w:t>
      </w:r>
      <w:r w:rsidRPr="003C1423">
        <w:rPr>
          <w:rFonts w:ascii="Times New Roman" w:hAnsi="Times New Roman" w:cs="Times New Roman"/>
          <w:sz w:val="24"/>
          <w:szCs w:val="24"/>
        </w:rPr>
        <w:t>.</w:t>
      </w:r>
    </w:p>
    <w:p w:rsidR="003C1423" w:rsidRPr="003C1423" w:rsidRDefault="003C1423" w:rsidP="00D87A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42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C1423" w:rsidRPr="003C1423" w:rsidRDefault="003C1423" w:rsidP="00D87AC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423">
        <w:rPr>
          <w:rFonts w:ascii="Times New Roman" w:hAnsi="Times New Roman" w:cs="Times New Roman"/>
          <w:sz w:val="24"/>
          <w:szCs w:val="24"/>
          <w:u w:val="single"/>
        </w:rPr>
        <w:t>Образовательные:</w:t>
      </w:r>
    </w:p>
    <w:p w:rsidR="003C1423" w:rsidRPr="003C1423" w:rsidRDefault="003C1423" w:rsidP="002C293F">
      <w:pPr>
        <w:jc w:val="both"/>
        <w:rPr>
          <w:rFonts w:ascii="Times New Roman" w:hAnsi="Times New Roman" w:cs="Times New Roman"/>
          <w:sz w:val="24"/>
          <w:szCs w:val="24"/>
        </w:rPr>
      </w:pPr>
      <w:r w:rsidRPr="003C1423">
        <w:rPr>
          <w:rFonts w:ascii="Times New Roman" w:hAnsi="Times New Roman" w:cs="Times New Roman"/>
          <w:sz w:val="24"/>
          <w:szCs w:val="24"/>
        </w:rPr>
        <w:t xml:space="preserve">Совершенствовать навыки порядкового </w:t>
      </w:r>
      <w:r w:rsidR="002C293F">
        <w:rPr>
          <w:rFonts w:ascii="Times New Roman" w:hAnsi="Times New Roman" w:cs="Times New Roman"/>
          <w:sz w:val="24"/>
          <w:szCs w:val="24"/>
        </w:rPr>
        <w:t>счёта в пределах 10,</w:t>
      </w:r>
      <w:r w:rsidRPr="003C1423">
        <w:rPr>
          <w:rFonts w:ascii="Times New Roman" w:hAnsi="Times New Roman" w:cs="Times New Roman"/>
          <w:sz w:val="24"/>
          <w:szCs w:val="24"/>
        </w:rPr>
        <w:t xml:space="preserve"> </w:t>
      </w:r>
      <w:r w:rsidR="002C293F">
        <w:rPr>
          <w:rFonts w:ascii="Times New Roman" w:hAnsi="Times New Roman" w:cs="Times New Roman"/>
          <w:sz w:val="24"/>
          <w:szCs w:val="24"/>
        </w:rPr>
        <w:t>з</w:t>
      </w:r>
      <w:r w:rsidR="002C293F" w:rsidRPr="002C293F">
        <w:rPr>
          <w:rFonts w:ascii="Times New Roman" w:hAnsi="Times New Roman" w:cs="Times New Roman"/>
          <w:sz w:val="24"/>
          <w:szCs w:val="24"/>
        </w:rPr>
        <w:t>акреплять знания детей в сост</w:t>
      </w:r>
      <w:r w:rsidR="002C293F">
        <w:rPr>
          <w:rFonts w:ascii="Times New Roman" w:hAnsi="Times New Roman" w:cs="Times New Roman"/>
          <w:sz w:val="24"/>
          <w:szCs w:val="24"/>
        </w:rPr>
        <w:t>авлении числа из двух меньших, з</w:t>
      </w:r>
      <w:r w:rsidR="002C293F" w:rsidRPr="002C293F">
        <w:rPr>
          <w:rFonts w:ascii="Times New Roman" w:hAnsi="Times New Roman" w:cs="Times New Roman"/>
          <w:sz w:val="24"/>
          <w:szCs w:val="24"/>
        </w:rPr>
        <w:t>акреплять умения составлять и решать ариф</w:t>
      </w:r>
      <w:r w:rsidR="002C293F">
        <w:rPr>
          <w:rFonts w:ascii="Times New Roman" w:hAnsi="Times New Roman" w:cs="Times New Roman"/>
          <w:sz w:val="24"/>
          <w:szCs w:val="24"/>
        </w:rPr>
        <w:t>метические действия на сложение; з</w:t>
      </w:r>
      <w:r w:rsidR="002C293F" w:rsidRPr="002C293F">
        <w:rPr>
          <w:rFonts w:ascii="Times New Roman" w:hAnsi="Times New Roman" w:cs="Times New Roman"/>
          <w:sz w:val="24"/>
          <w:szCs w:val="24"/>
        </w:rPr>
        <w:t>акреплять умения различать и называть</w:t>
      </w:r>
      <w:r w:rsidR="002C293F">
        <w:rPr>
          <w:rFonts w:ascii="Times New Roman" w:hAnsi="Times New Roman" w:cs="Times New Roman"/>
          <w:sz w:val="24"/>
          <w:szCs w:val="24"/>
        </w:rPr>
        <w:t xml:space="preserve"> знакомые геометрические фигуры, ф</w:t>
      </w:r>
      <w:r w:rsidR="002C293F" w:rsidRPr="002C293F">
        <w:rPr>
          <w:rFonts w:ascii="Times New Roman" w:hAnsi="Times New Roman" w:cs="Times New Roman"/>
          <w:sz w:val="24"/>
          <w:szCs w:val="24"/>
        </w:rPr>
        <w:t>ормировать умения конструировать из геометрических фигур</w:t>
      </w:r>
      <w:r w:rsidR="002C293F">
        <w:rPr>
          <w:rFonts w:ascii="Times New Roman" w:hAnsi="Times New Roman" w:cs="Times New Roman"/>
          <w:sz w:val="24"/>
          <w:szCs w:val="24"/>
        </w:rPr>
        <w:t>, ф</w:t>
      </w:r>
      <w:r w:rsidR="002C293F" w:rsidRPr="002C293F">
        <w:rPr>
          <w:rFonts w:ascii="Times New Roman" w:hAnsi="Times New Roman" w:cs="Times New Roman"/>
          <w:sz w:val="24"/>
          <w:szCs w:val="24"/>
        </w:rPr>
        <w:t>ормировать умения соотн</w:t>
      </w:r>
      <w:r w:rsidR="002C293F">
        <w:rPr>
          <w:rFonts w:ascii="Times New Roman" w:hAnsi="Times New Roman" w:cs="Times New Roman"/>
          <w:sz w:val="24"/>
          <w:szCs w:val="24"/>
        </w:rPr>
        <w:t>осить</w:t>
      </w:r>
      <w:r w:rsidR="002C293F" w:rsidRPr="002C293F">
        <w:rPr>
          <w:rFonts w:ascii="Times New Roman" w:hAnsi="Times New Roman" w:cs="Times New Roman"/>
          <w:sz w:val="24"/>
          <w:szCs w:val="24"/>
        </w:rPr>
        <w:t xml:space="preserve"> форм</w:t>
      </w:r>
      <w:r w:rsidR="002C293F">
        <w:rPr>
          <w:rFonts w:ascii="Times New Roman" w:hAnsi="Times New Roman" w:cs="Times New Roman"/>
          <w:sz w:val="24"/>
          <w:szCs w:val="24"/>
        </w:rPr>
        <w:t>у</w:t>
      </w:r>
      <w:r w:rsidR="002C293F" w:rsidRPr="002C293F">
        <w:rPr>
          <w:rFonts w:ascii="Times New Roman" w:hAnsi="Times New Roman" w:cs="Times New Roman"/>
          <w:sz w:val="24"/>
          <w:szCs w:val="24"/>
        </w:rPr>
        <w:t xml:space="preserve"> (изображение) с фигурой</w:t>
      </w:r>
      <w:r w:rsidR="002C293F">
        <w:rPr>
          <w:rFonts w:ascii="Times New Roman" w:hAnsi="Times New Roman" w:cs="Times New Roman"/>
          <w:sz w:val="24"/>
          <w:szCs w:val="24"/>
        </w:rPr>
        <w:t>; з</w:t>
      </w:r>
      <w:r w:rsidR="002C293F" w:rsidRPr="002C293F">
        <w:rPr>
          <w:rFonts w:ascii="Times New Roman" w:hAnsi="Times New Roman" w:cs="Times New Roman"/>
          <w:sz w:val="24"/>
          <w:szCs w:val="24"/>
        </w:rPr>
        <w:t xml:space="preserve">акреплять умения </w:t>
      </w:r>
      <w:r w:rsidR="002C293F">
        <w:rPr>
          <w:rFonts w:ascii="Times New Roman" w:hAnsi="Times New Roman" w:cs="Times New Roman"/>
          <w:sz w:val="24"/>
          <w:szCs w:val="24"/>
        </w:rPr>
        <w:t>сравнивать предметы по величине; ф</w:t>
      </w:r>
      <w:r w:rsidR="002C293F" w:rsidRPr="002C293F">
        <w:rPr>
          <w:rFonts w:ascii="Times New Roman" w:hAnsi="Times New Roman" w:cs="Times New Roman"/>
          <w:sz w:val="24"/>
          <w:szCs w:val="24"/>
        </w:rPr>
        <w:t>ормировать представления о временных отношениях и закреплять умение обозначать их словами: сначала, потом, до, после, раньше,</w:t>
      </w:r>
      <w:bookmarkStart w:id="0" w:name="_GoBack"/>
      <w:bookmarkEnd w:id="0"/>
      <w:r w:rsidR="002C293F" w:rsidRPr="002C293F">
        <w:rPr>
          <w:rFonts w:ascii="Times New Roman" w:hAnsi="Times New Roman" w:cs="Times New Roman"/>
          <w:sz w:val="24"/>
          <w:szCs w:val="24"/>
        </w:rPr>
        <w:t xml:space="preserve"> позже</w:t>
      </w:r>
      <w:r w:rsidR="002C293F">
        <w:rPr>
          <w:rFonts w:ascii="Times New Roman" w:hAnsi="Times New Roman" w:cs="Times New Roman"/>
          <w:sz w:val="24"/>
          <w:szCs w:val="24"/>
        </w:rPr>
        <w:t>; з</w:t>
      </w:r>
      <w:r w:rsidR="002C293F" w:rsidRPr="002C293F">
        <w:rPr>
          <w:rFonts w:ascii="Times New Roman" w:hAnsi="Times New Roman" w:cs="Times New Roman"/>
          <w:sz w:val="24"/>
          <w:szCs w:val="24"/>
        </w:rPr>
        <w:t>акреплять названия и последовательность дней недели.</w:t>
      </w:r>
    </w:p>
    <w:p w:rsidR="002C293F" w:rsidRPr="003C1423" w:rsidRDefault="002C293F" w:rsidP="002C293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423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2C293F" w:rsidRPr="003C1423" w:rsidRDefault="002C293F" w:rsidP="002C293F">
      <w:pPr>
        <w:jc w:val="both"/>
        <w:rPr>
          <w:rFonts w:ascii="Times New Roman" w:hAnsi="Times New Roman" w:cs="Times New Roman"/>
          <w:sz w:val="24"/>
          <w:szCs w:val="24"/>
        </w:rPr>
      </w:pPr>
      <w:r w:rsidRPr="003C1423">
        <w:rPr>
          <w:rFonts w:ascii="Times New Roman" w:hAnsi="Times New Roman" w:cs="Times New Roman"/>
          <w:sz w:val="24"/>
          <w:szCs w:val="24"/>
        </w:rPr>
        <w:t>Развивать речь, внимание, творческие способности, логическое мышлен</w:t>
      </w:r>
      <w:r>
        <w:rPr>
          <w:rFonts w:ascii="Times New Roman" w:hAnsi="Times New Roman" w:cs="Times New Roman"/>
          <w:sz w:val="24"/>
          <w:szCs w:val="24"/>
        </w:rPr>
        <w:t>ие, память, мелкую моторику рук.</w:t>
      </w:r>
    </w:p>
    <w:p w:rsidR="003C1423" w:rsidRPr="003C1423" w:rsidRDefault="003C1423" w:rsidP="00D87AC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423"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</w:p>
    <w:p w:rsidR="002C293F" w:rsidRDefault="003C1423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3C1423">
        <w:rPr>
          <w:rFonts w:ascii="Times New Roman" w:hAnsi="Times New Roman" w:cs="Times New Roman"/>
          <w:sz w:val="24"/>
          <w:szCs w:val="24"/>
        </w:rPr>
        <w:t xml:space="preserve">Воспитывать у детей самостоятельность, творческую активность, умение </w:t>
      </w:r>
      <w:r w:rsidR="002C293F">
        <w:rPr>
          <w:rFonts w:ascii="Times New Roman" w:hAnsi="Times New Roman" w:cs="Times New Roman"/>
          <w:sz w:val="24"/>
          <w:szCs w:val="24"/>
        </w:rPr>
        <w:t>детей принимать игровую задачу.</w:t>
      </w:r>
    </w:p>
    <w:p w:rsidR="00082780" w:rsidRPr="00082780" w:rsidRDefault="00082780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 w:rsidRPr="00082780">
        <w:rPr>
          <w:rFonts w:ascii="Times New Roman" w:hAnsi="Times New Roman" w:cs="Times New Roman"/>
          <w:sz w:val="24"/>
          <w:szCs w:val="24"/>
        </w:rPr>
        <w:t xml:space="preserve">Проект состоит из </w:t>
      </w:r>
      <w:r w:rsidR="00671F19">
        <w:rPr>
          <w:rFonts w:ascii="Times New Roman" w:hAnsi="Times New Roman" w:cs="Times New Roman"/>
          <w:sz w:val="24"/>
          <w:szCs w:val="24"/>
        </w:rPr>
        <w:t>11</w:t>
      </w:r>
      <w:r w:rsidR="00A47F08">
        <w:rPr>
          <w:rFonts w:ascii="Times New Roman" w:hAnsi="Times New Roman" w:cs="Times New Roman"/>
          <w:sz w:val="24"/>
          <w:szCs w:val="24"/>
        </w:rPr>
        <w:t xml:space="preserve"> слайдов</w:t>
      </w:r>
      <w:r w:rsidRPr="00082780">
        <w:rPr>
          <w:rFonts w:ascii="Times New Roman" w:hAnsi="Times New Roman" w:cs="Times New Roman"/>
          <w:sz w:val="24"/>
          <w:szCs w:val="24"/>
        </w:rPr>
        <w:t>.</w:t>
      </w:r>
    </w:p>
    <w:p w:rsidR="00082780" w:rsidRPr="00082780" w:rsidRDefault="00990EC8" w:rsidP="00D87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 wp14:anchorId="5932F87F" wp14:editId="1373FDE0">
            <wp:simplePos x="0" y="0"/>
            <wp:positionH relativeFrom="column">
              <wp:posOffset>5981700</wp:posOffset>
            </wp:positionH>
            <wp:positionV relativeFrom="paragraph">
              <wp:posOffset>13335</wp:posOffset>
            </wp:positionV>
            <wp:extent cx="490855" cy="93345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780" w:rsidRPr="00082780">
        <w:rPr>
          <w:rFonts w:ascii="Times New Roman" w:hAnsi="Times New Roman" w:cs="Times New Roman"/>
          <w:sz w:val="24"/>
          <w:szCs w:val="24"/>
        </w:rPr>
        <w:t>На протяжении всего</w:t>
      </w:r>
      <w:r w:rsidR="00184CDB">
        <w:rPr>
          <w:rFonts w:ascii="Times New Roman" w:hAnsi="Times New Roman" w:cs="Times New Roman"/>
          <w:sz w:val="24"/>
          <w:szCs w:val="24"/>
        </w:rPr>
        <w:t xml:space="preserve"> проекта присутствуют помощники</w:t>
      </w:r>
      <w:r w:rsidR="00082780" w:rsidRPr="00082780">
        <w:rPr>
          <w:rFonts w:ascii="Times New Roman" w:hAnsi="Times New Roman" w:cs="Times New Roman"/>
          <w:sz w:val="24"/>
          <w:szCs w:val="24"/>
        </w:rPr>
        <w:t>:</w:t>
      </w:r>
    </w:p>
    <w:p w:rsidR="005956A5" w:rsidRPr="00990EC8" w:rsidRDefault="00671F19" w:rsidP="00990EC8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956A5">
        <w:rPr>
          <w:rFonts w:ascii="Times New Roman" w:hAnsi="Times New Roman" w:cs="Times New Roman"/>
          <w:sz w:val="24"/>
          <w:szCs w:val="24"/>
        </w:rPr>
        <w:t>Главный герой Незнайка, вместе с которым ты будешь выполнять задания и помогать ему. Так же Незнайка будет отправлять тебя на страницу с содержанием игр.</w:t>
      </w:r>
    </w:p>
    <w:p w:rsidR="00A35B07" w:rsidRPr="00A35B07" w:rsidRDefault="00597633" w:rsidP="005956A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  <w:sectPr w:rsidR="00A35B07" w:rsidRPr="00A35B07" w:rsidSect="00990EC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423F3A26" wp14:editId="0EA6ACEF">
            <wp:simplePos x="0" y="0"/>
            <wp:positionH relativeFrom="column">
              <wp:posOffset>3805555</wp:posOffset>
            </wp:positionH>
            <wp:positionV relativeFrom="paragraph">
              <wp:posOffset>237490</wp:posOffset>
            </wp:positionV>
            <wp:extent cx="2910205" cy="112522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EC8">
        <w:rPr>
          <w:noProof/>
        </w:rPr>
        <w:drawing>
          <wp:anchor distT="0" distB="0" distL="114300" distR="114300" simplePos="0" relativeHeight="251663872" behindDoc="0" locked="0" layoutInCell="1" allowOverlap="1" wp14:anchorId="3E56D347" wp14:editId="23F41D4B">
            <wp:simplePos x="0" y="0"/>
            <wp:positionH relativeFrom="column">
              <wp:posOffset>529590</wp:posOffset>
            </wp:positionH>
            <wp:positionV relativeFrom="paragraph">
              <wp:posOffset>256540</wp:posOffset>
            </wp:positionV>
            <wp:extent cx="390525" cy="26035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F19" w:rsidRPr="005956A5">
        <w:rPr>
          <w:rFonts w:ascii="Times New Roman" w:hAnsi="Times New Roman" w:cs="Times New Roman"/>
          <w:sz w:val="24"/>
          <w:szCs w:val="24"/>
        </w:rPr>
        <w:t xml:space="preserve">Друзья Незнайки будут рассказывать тебе о задании. Ты его увидишь, если щёлкнешь на </w:t>
      </w:r>
      <w:r w:rsidR="00990EC8">
        <w:rPr>
          <w:rFonts w:ascii="Times New Roman" w:hAnsi="Times New Roman" w:cs="Times New Roman"/>
          <w:sz w:val="24"/>
          <w:szCs w:val="24"/>
        </w:rPr>
        <w:t xml:space="preserve">, </w:t>
      </w:r>
      <w:r w:rsidR="00671F19" w:rsidRPr="005956A5">
        <w:rPr>
          <w:rFonts w:ascii="Times New Roman" w:hAnsi="Times New Roman" w:cs="Times New Roman"/>
          <w:sz w:val="24"/>
          <w:szCs w:val="24"/>
        </w:rPr>
        <w:t>при повторном щелчке задание закроется</w:t>
      </w:r>
      <w:r w:rsidR="00A35B07">
        <w:rPr>
          <w:rFonts w:ascii="Times New Roman" w:hAnsi="Times New Roman" w:cs="Times New Roman"/>
          <w:sz w:val="24"/>
          <w:szCs w:val="24"/>
        </w:rPr>
        <w:t>.</w:t>
      </w:r>
    </w:p>
    <w:p w:rsidR="005956A5" w:rsidRPr="00A35B07" w:rsidRDefault="005956A5" w:rsidP="00671F1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6400" behindDoc="0" locked="0" layoutInCell="1" allowOverlap="1" wp14:anchorId="0E15DDA1" wp14:editId="77E41D30">
            <wp:simplePos x="0" y="0"/>
            <wp:positionH relativeFrom="column">
              <wp:posOffset>2577465</wp:posOffset>
            </wp:positionH>
            <wp:positionV relativeFrom="paragraph">
              <wp:posOffset>-179705</wp:posOffset>
            </wp:positionV>
            <wp:extent cx="771525" cy="51689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5B07">
        <w:rPr>
          <w:rFonts w:ascii="Times New Roman" w:hAnsi="Times New Roman" w:cs="Times New Roman"/>
          <w:sz w:val="24"/>
          <w:szCs w:val="24"/>
        </w:rPr>
        <w:t>Эти значки дадут тебе подсказку.</w:t>
      </w:r>
    </w:p>
    <w:p w:rsidR="00D87AC9" w:rsidRDefault="00D46823" w:rsidP="00D4682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3568" behindDoc="0" locked="0" layoutInCell="1" allowOverlap="1" wp14:anchorId="61BF94E7" wp14:editId="0DC0455A">
            <wp:simplePos x="0" y="0"/>
            <wp:positionH relativeFrom="column">
              <wp:posOffset>5196840</wp:posOffset>
            </wp:positionH>
            <wp:positionV relativeFrom="paragraph">
              <wp:posOffset>142240</wp:posOffset>
            </wp:positionV>
            <wp:extent cx="857250" cy="31877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56A5" w:rsidRPr="00184CDB">
        <w:rPr>
          <w:rFonts w:ascii="Times New Roman" w:hAnsi="Times New Roman" w:cs="Times New Roman"/>
          <w:sz w:val="24"/>
          <w:szCs w:val="24"/>
        </w:rPr>
        <w:t>Эти значки отправят тебя на предыдущую и</w:t>
      </w:r>
      <w:r w:rsidR="00184CDB">
        <w:rPr>
          <w:rFonts w:ascii="Times New Roman" w:hAnsi="Times New Roman" w:cs="Times New Roman"/>
          <w:sz w:val="24"/>
          <w:szCs w:val="24"/>
        </w:rPr>
        <w:t>ли</w:t>
      </w:r>
      <w:r w:rsidR="005956A5" w:rsidRPr="00184CDB">
        <w:rPr>
          <w:rFonts w:ascii="Times New Roman" w:hAnsi="Times New Roman" w:cs="Times New Roman"/>
          <w:sz w:val="24"/>
          <w:szCs w:val="24"/>
        </w:rPr>
        <w:t xml:space="preserve"> следующую страницы.</w:t>
      </w:r>
    </w:p>
    <w:p w:rsidR="00D46823" w:rsidRDefault="00D46823" w:rsidP="00D46823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</w:p>
    <w:p w:rsidR="00184CDB" w:rsidRPr="00184CDB" w:rsidRDefault="00184CDB" w:rsidP="00184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игры</w:t>
      </w:r>
    </w:p>
    <w:tbl>
      <w:tblPr>
        <w:tblStyle w:val="a6"/>
        <w:tblW w:w="14992" w:type="dxa"/>
        <w:tblLook w:val="04A0" w:firstRow="1" w:lastRow="0" w:firstColumn="1" w:lastColumn="0" w:noHBand="0" w:noVBand="1"/>
      </w:tblPr>
      <w:tblGrid>
        <w:gridCol w:w="1180"/>
        <w:gridCol w:w="1635"/>
        <w:gridCol w:w="3530"/>
        <w:gridCol w:w="8647"/>
      </w:tblGrid>
      <w:tr w:rsidR="004453A3" w:rsidTr="00A35B07">
        <w:tc>
          <w:tcPr>
            <w:tcW w:w="1180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6A5">
              <w:rPr>
                <w:rFonts w:ascii="Times New Roman" w:hAnsi="Times New Roman" w:cs="Times New Roman"/>
                <w:b/>
              </w:rPr>
              <w:t>№ СЛАЙДА</w:t>
            </w:r>
          </w:p>
        </w:tc>
        <w:tc>
          <w:tcPr>
            <w:tcW w:w="1635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6A5">
              <w:rPr>
                <w:rFonts w:ascii="Times New Roman" w:hAnsi="Times New Roman" w:cs="Times New Roman"/>
                <w:b/>
              </w:rPr>
              <w:t>НАЗВАНИЕ ИГРЫ</w:t>
            </w:r>
          </w:p>
        </w:tc>
        <w:tc>
          <w:tcPr>
            <w:tcW w:w="3530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6A5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8647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6A5">
              <w:rPr>
                <w:rFonts w:ascii="Times New Roman" w:hAnsi="Times New Roman" w:cs="Times New Roman"/>
                <w:b/>
              </w:rPr>
              <w:t>ТЕХНИЧЕСКИЕ РЕКОМЕНДАЦИИ</w:t>
            </w:r>
          </w:p>
        </w:tc>
      </w:tr>
      <w:tr w:rsidR="004453A3" w:rsidTr="00A35B07">
        <w:tc>
          <w:tcPr>
            <w:tcW w:w="1180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5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Титульный лист</w:t>
            </w:r>
          </w:p>
        </w:tc>
        <w:tc>
          <w:tcPr>
            <w:tcW w:w="3530" w:type="dxa"/>
          </w:tcPr>
          <w:p w:rsidR="005956A5" w:rsidRPr="005956A5" w:rsidRDefault="005956A5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5956A5" w:rsidRPr="005956A5" w:rsidRDefault="00184CDB" w:rsidP="00184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Незнайки снабжено гиперссылкой для перехода на содержание. </w:t>
            </w:r>
            <w:r w:rsidR="005956A5">
              <w:rPr>
                <w:rFonts w:ascii="Times New Roman" w:hAnsi="Times New Roman" w:cs="Times New Roman"/>
                <w:sz w:val="24"/>
                <w:szCs w:val="24"/>
              </w:rPr>
              <w:t>Красная стрелка</w:t>
            </w:r>
            <w:r w:rsidR="005956A5" w:rsidRPr="005956A5">
              <w:rPr>
                <w:rFonts w:ascii="Times New Roman" w:hAnsi="Times New Roman" w:cs="Times New Roman"/>
                <w:sz w:val="24"/>
                <w:szCs w:val="24"/>
              </w:rPr>
              <w:t xml:space="preserve"> снабжена гиперссылкой </w:t>
            </w:r>
            <w:r w:rsidR="005956A5">
              <w:rPr>
                <w:rFonts w:ascii="Times New Roman" w:hAnsi="Times New Roman" w:cs="Times New Roman"/>
                <w:sz w:val="24"/>
                <w:szCs w:val="24"/>
              </w:rPr>
              <w:t xml:space="preserve">для перехода </w:t>
            </w:r>
            <w:r w:rsidR="005956A5" w:rsidRPr="005956A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956A5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следующий </w:t>
            </w:r>
            <w:r w:rsidR="005956A5" w:rsidRPr="005956A5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«Описание»</w:t>
            </w:r>
            <w:r w:rsidR="005956A5" w:rsidRPr="0059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53A3" w:rsidTr="00A35B07">
        <w:tc>
          <w:tcPr>
            <w:tcW w:w="1180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5956A5" w:rsidRPr="005956A5" w:rsidRDefault="005956A5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</w:t>
            </w:r>
          </w:p>
        </w:tc>
        <w:tc>
          <w:tcPr>
            <w:tcW w:w="3530" w:type="dxa"/>
          </w:tcPr>
          <w:p w:rsidR="005956A5" w:rsidRPr="005956A5" w:rsidRDefault="005956A5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5956A5" w:rsidRPr="005956A5" w:rsidRDefault="00184CDB" w:rsidP="00184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назначения изображений на протяжении всего проекта. </w:t>
            </w:r>
            <w:r w:rsidRPr="00184CDB">
              <w:rPr>
                <w:rFonts w:ascii="Times New Roman" w:hAnsi="Times New Roman" w:cs="Times New Roman"/>
                <w:sz w:val="24"/>
                <w:szCs w:val="24"/>
              </w:rPr>
              <w:t xml:space="preserve">Красная стрелка снабжена гиперссылкой для перехода на следующий 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«Содержание» синяя стрелка – на предыдущий слайд «Титульный лист»</w:t>
            </w:r>
            <w:r w:rsidRPr="00184C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53A3" w:rsidTr="00A35B07">
        <w:tc>
          <w:tcPr>
            <w:tcW w:w="1180" w:type="dxa"/>
          </w:tcPr>
          <w:p w:rsidR="005956A5" w:rsidRPr="005956A5" w:rsidRDefault="00184CDB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</w:tcPr>
          <w:p w:rsidR="005956A5" w:rsidRPr="005956A5" w:rsidRDefault="00184CDB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3530" w:type="dxa"/>
          </w:tcPr>
          <w:p w:rsidR="005956A5" w:rsidRPr="005956A5" w:rsidRDefault="005956A5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5956A5" w:rsidRDefault="00184CDB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щелчке на героя осуществляется переход на слайд с игрой.</w:t>
            </w:r>
          </w:p>
          <w:p w:rsidR="00184CDB" w:rsidRPr="005956A5" w:rsidRDefault="00184CDB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DB">
              <w:rPr>
                <w:rFonts w:ascii="Times New Roman" w:hAnsi="Times New Roman" w:cs="Times New Roman"/>
                <w:sz w:val="24"/>
                <w:szCs w:val="24"/>
              </w:rPr>
              <w:t xml:space="preserve">Красная стрелка снабжена гиперссылкой для перехода на следующий слайд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игрой «Звёзд</w:t>
            </w:r>
            <w:r w:rsidR="00A35B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Астронома»</w:t>
            </w:r>
            <w:r w:rsidRPr="00184CDB">
              <w:rPr>
                <w:rFonts w:ascii="Times New Roman" w:hAnsi="Times New Roman" w:cs="Times New Roman"/>
                <w:sz w:val="24"/>
                <w:szCs w:val="24"/>
              </w:rPr>
              <w:t xml:space="preserve">, синяя стрелка – на предыдущий слайд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«Описание»</w:t>
            </w:r>
            <w:r w:rsidRPr="00184C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53A3" w:rsidTr="00A35B07">
        <w:tc>
          <w:tcPr>
            <w:tcW w:w="1180" w:type="dxa"/>
          </w:tcPr>
          <w:p w:rsidR="005956A5" w:rsidRPr="005956A5" w:rsidRDefault="004453A3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5" w:type="dxa"/>
          </w:tcPr>
          <w:p w:rsidR="005956A5" w:rsidRPr="005956A5" w:rsidRDefault="004453A3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«Звёзды Астронома»</w:t>
            </w:r>
          </w:p>
        </w:tc>
        <w:tc>
          <w:tcPr>
            <w:tcW w:w="3530" w:type="dxa"/>
          </w:tcPr>
          <w:p w:rsidR="00E26721" w:rsidRPr="005956A5" w:rsidRDefault="00E26721" w:rsidP="00544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акреплять умения различать и называть знакомые геометрические фигуры, развивать внимание, логическое мышление.</w:t>
            </w:r>
          </w:p>
        </w:tc>
        <w:tc>
          <w:tcPr>
            <w:tcW w:w="8647" w:type="dxa"/>
          </w:tcPr>
          <w:p w:rsidR="00A35B07" w:rsidRDefault="00A35B07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5956A5" w:rsidRDefault="00A35B07" w:rsidP="0044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выполнения - н</w:t>
            </w:r>
            <w:r w:rsidR="004453A3"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 навести мышью на кнопку СТРЕЛКА, щелкнуть, далее выбрать цвет. </w:t>
            </w:r>
            <w:r w:rsidR="004453A3" w:rsidRPr="004453A3">
              <w:rPr>
                <w:rFonts w:ascii="Times New Roman" w:hAnsi="Times New Roman" w:cs="Times New Roman"/>
                <w:sz w:val="24"/>
                <w:szCs w:val="24"/>
              </w:rPr>
              <w:t>Соедини</w:t>
            </w:r>
            <w:r w:rsidR="004453A3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4453A3" w:rsidRPr="004453A3">
              <w:rPr>
                <w:rFonts w:ascii="Times New Roman" w:hAnsi="Times New Roman" w:cs="Times New Roman"/>
                <w:sz w:val="24"/>
                <w:szCs w:val="24"/>
              </w:rPr>
              <w:t xml:space="preserve"> звёзды между собой по цветам</w:t>
            </w:r>
            <w:r w:rsidR="004453A3">
              <w:rPr>
                <w:rFonts w:ascii="Times New Roman" w:hAnsi="Times New Roman" w:cs="Times New Roman"/>
                <w:sz w:val="24"/>
                <w:szCs w:val="24"/>
              </w:rPr>
              <w:t>, назвать, что получилось, желательно обобщающим словом «геометрические фигуры»</w:t>
            </w:r>
            <w:r w:rsidR="004453A3" w:rsidRPr="00445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53A3">
              <w:rPr>
                <w:rFonts w:ascii="Times New Roman" w:hAnsi="Times New Roman" w:cs="Times New Roman"/>
                <w:sz w:val="24"/>
                <w:szCs w:val="24"/>
              </w:rPr>
              <w:t xml:space="preserve"> Сравнить, чем отличаются друг от друга фигуры (количеством углов, сторон). Выяснить каких фигур меньше, больше.</w:t>
            </w:r>
          </w:p>
          <w:p w:rsidR="004453A3" w:rsidRDefault="004453A3" w:rsidP="0044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слайде есть область проверки.</w:t>
            </w:r>
          </w:p>
          <w:p w:rsidR="004453A3" w:rsidRPr="005956A5" w:rsidRDefault="004453A3" w:rsidP="00445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3A3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</w:t>
            </w:r>
            <w:r w:rsidR="00A35B07">
              <w:rPr>
                <w:rFonts w:ascii="Times New Roman" w:hAnsi="Times New Roman" w:cs="Times New Roman"/>
                <w:sz w:val="24"/>
                <w:szCs w:val="24"/>
              </w:rPr>
              <w:t xml:space="preserve"> перехода</w:t>
            </w:r>
            <w:r w:rsidRPr="004453A3">
              <w:rPr>
                <w:rFonts w:ascii="Times New Roman" w:hAnsi="Times New Roman" w:cs="Times New Roman"/>
                <w:sz w:val="24"/>
                <w:szCs w:val="24"/>
              </w:rPr>
              <w:t xml:space="preserve"> на предыдущую и следующую страницы.</w:t>
            </w:r>
            <w:r w:rsidR="00A35B0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НЕЗНАЙКИ отправит на «Содержание».</w:t>
            </w:r>
          </w:p>
        </w:tc>
      </w:tr>
      <w:tr w:rsidR="004453A3" w:rsidTr="00A35B07">
        <w:tc>
          <w:tcPr>
            <w:tcW w:w="1180" w:type="dxa"/>
          </w:tcPr>
          <w:p w:rsidR="005956A5" w:rsidRPr="005956A5" w:rsidRDefault="004453A3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35" w:type="dxa"/>
          </w:tcPr>
          <w:p w:rsidR="005956A5" w:rsidRPr="005956A5" w:rsidRDefault="00A35B07" w:rsidP="005956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«Весёлые пузыри»</w:t>
            </w:r>
          </w:p>
        </w:tc>
        <w:tc>
          <w:tcPr>
            <w:tcW w:w="3530" w:type="dxa"/>
          </w:tcPr>
          <w:p w:rsidR="005956A5" w:rsidRPr="005956A5" w:rsidRDefault="00E26721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порядкового счета в пределах 10.</w:t>
            </w:r>
          </w:p>
        </w:tc>
        <w:tc>
          <w:tcPr>
            <w:tcW w:w="8647" w:type="dxa"/>
          </w:tcPr>
          <w:p w:rsidR="00A35B07" w:rsidRPr="00A35B07" w:rsidRDefault="00A35B07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07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5956A5" w:rsidRDefault="00A35B07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07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35B0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DB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щёлкать по пузырям по порядку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После того, как «пузырь лопнет», он появится в верхней части слайда. При правильном выполнении задания «пузыри»</w:t>
            </w:r>
            <w:r w:rsidR="004F7DB3">
              <w:rPr>
                <w:rFonts w:ascii="Times New Roman" w:hAnsi="Times New Roman" w:cs="Times New Roman"/>
                <w:sz w:val="24"/>
                <w:szCs w:val="24"/>
              </w:rPr>
              <w:t xml:space="preserve"> встают в числовую линию. </w:t>
            </w:r>
          </w:p>
          <w:p w:rsidR="00A35B07" w:rsidRPr="005956A5" w:rsidRDefault="00A35B07" w:rsidP="00595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proofErr w:type="spellStart"/>
            <w:r w:rsidR="004F7DB3">
              <w:rPr>
                <w:rFonts w:ascii="Times New Roman" w:hAnsi="Times New Roman" w:cs="Times New Roman"/>
                <w:b/>
                <w:sz w:val="24"/>
              </w:rPr>
              <w:t>Танграм</w:t>
            </w:r>
            <w:proofErr w:type="spellEnd"/>
            <w:r w:rsidR="004F7DB3">
              <w:rPr>
                <w:rFonts w:ascii="Times New Roman" w:hAnsi="Times New Roman" w:cs="Times New Roman"/>
                <w:b/>
                <w:sz w:val="24"/>
              </w:rPr>
              <w:t xml:space="preserve"> от </w:t>
            </w:r>
            <w:proofErr w:type="spellStart"/>
            <w:r w:rsidR="004F7DB3">
              <w:rPr>
                <w:rFonts w:ascii="Times New Roman" w:hAnsi="Times New Roman" w:cs="Times New Roman"/>
                <w:b/>
                <w:sz w:val="24"/>
              </w:rPr>
              <w:t>Знайки</w:t>
            </w:r>
            <w:proofErr w:type="spellEnd"/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Pr="005956A5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ормировать умения конструировать из геометрических фигур, развивать внимание, память.</w:t>
            </w:r>
          </w:p>
        </w:tc>
        <w:tc>
          <w:tcPr>
            <w:tcW w:w="8647" w:type="dxa"/>
          </w:tcPr>
          <w:p w:rsidR="004F7DB3" w:rsidRPr="004F7DB3" w:rsidRDefault="004F7DB3" w:rsidP="004F7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4F7DB3" w:rsidRPr="004F7DB3" w:rsidRDefault="004F7DB3" w:rsidP="004F7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–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загадку, назвать отгадку, после того, как ребёнок отгадает, щелкнуть мышью по тексту, появится изображение ЛЕБЕДЯ. Таким образом выясняем, что необходимо собрать лебедя</w:t>
            </w: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Щелкаем по треугольникам, некоторые вращаются, подбираем нужное положение треугольника.</w:t>
            </w: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затруднении можно использовать область проверки (щёлкнуть по восклицательному знаку) на несколько секунд.</w:t>
            </w:r>
          </w:p>
          <w:p w:rsidR="00A35B07" w:rsidRPr="005956A5" w:rsidRDefault="004F7DB3" w:rsidP="004F7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DB3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r w:rsidR="005E490F">
              <w:rPr>
                <w:rFonts w:ascii="Times New Roman" w:hAnsi="Times New Roman" w:cs="Times New Roman"/>
                <w:b/>
                <w:sz w:val="24"/>
              </w:rPr>
              <w:t>Чистота залог здоровья</w:t>
            </w:r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Pr="005956A5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C293F" w:rsidRPr="002C293F">
              <w:rPr>
                <w:rFonts w:ascii="Times New Roman" w:hAnsi="Times New Roman" w:cs="Times New Roman"/>
                <w:sz w:val="24"/>
                <w:szCs w:val="24"/>
              </w:rPr>
              <w:t>ормировать умения соотносить форму (изображение) с фигурой</w:t>
            </w:r>
            <w:r w:rsidR="002C2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5E490F" w:rsidRPr="005E490F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5E490F" w:rsidRPr="005E490F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>Для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 –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сортировать изображения в соответствующие контейнеры. Щёлкаем сначала на предмет, затем на </w:t>
            </w: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контейнер. При правильном выборе предмет отправится в свой контейнер, и ребёнок услышит сигнал «колокольчики». При неправильном – предмет остаётся на месте, и звучит сигнал. </w:t>
            </w:r>
          </w:p>
          <w:p w:rsidR="00A35B07" w:rsidRPr="005956A5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proofErr w:type="spellStart"/>
            <w:r w:rsidR="005E490F">
              <w:rPr>
                <w:rFonts w:ascii="Times New Roman" w:hAnsi="Times New Roman" w:cs="Times New Roman"/>
                <w:b/>
                <w:sz w:val="24"/>
              </w:rPr>
              <w:t>Небоська</w:t>
            </w:r>
            <w:proofErr w:type="spellEnd"/>
            <w:r w:rsidR="005E490F">
              <w:rPr>
                <w:rFonts w:ascii="Times New Roman" w:hAnsi="Times New Roman" w:cs="Times New Roman"/>
                <w:b/>
                <w:sz w:val="24"/>
              </w:rPr>
              <w:t xml:space="preserve"> спрятал цифры</w:t>
            </w:r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акреплять знания детей в составлении числа из двух меньших.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6721" w:rsidRPr="005956A5" w:rsidRDefault="00E26721" w:rsidP="00E267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умения составлять и решать арифметические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5E490F" w:rsidRPr="005E490F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1251E1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>Для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 –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проанализировать, какие цифры зашифрованы в картинках. </w:t>
            </w:r>
            <w:r w:rsidR="001251E1">
              <w:rPr>
                <w:rFonts w:ascii="Times New Roman" w:hAnsi="Times New Roman" w:cs="Times New Roman"/>
                <w:sz w:val="24"/>
                <w:szCs w:val="24"/>
              </w:rPr>
              <w:t xml:space="preserve">Т. е., </w:t>
            </w:r>
            <w:r w:rsidR="001251E1" w:rsidRPr="001251E1">
              <w:rPr>
                <w:rFonts w:ascii="Times New Roman" w:hAnsi="Times New Roman" w:cs="Times New Roman"/>
                <w:i/>
                <w:sz w:val="24"/>
                <w:szCs w:val="24"/>
              </w:rPr>
              <w:t>арбуз – это цифра 8. Какие две одинаковые цифры мы должны сложить, чтоб получилось 8</w:t>
            </w:r>
            <w:r w:rsidR="001251E1">
              <w:rPr>
                <w:rFonts w:ascii="Times New Roman" w:hAnsi="Times New Roman" w:cs="Times New Roman"/>
                <w:sz w:val="24"/>
                <w:szCs w:val="24"/>
              </w:rPr>
              <w:t xml:space="preserve"> и т. д.</w:t>
            </w: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90F" w:rsidRPr="005E490F" w:rsidRDefault="001251E1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правильном выборе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 под картинку</w:t>
            </w: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>, и ребёнок услышит сигнал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». При неправильном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 остаётся на месте, и звучит сигнал.</w:t>
            </w:r>
          </w:p>
          <w:p w:rsidR="00A35B07" w:rsidRPr="005956A5" w:rsidRDefault="005E490F" w:rsidP="005E4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90F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r w:rsidR="001251E1">
              <w:rPr>
                <w:rFonts w:ascii="Times New Roman" w:hAnsi="Times New Roman" w:cs="Times New Roman"/>
                <w:b/>
                <w:sz w:val="24"/>
              </w:rPr>
              <w:t xml:space="preserve">Найди </w:t>
            </w:r>
            <w:r w:rsidR="001251E1">
              <w:rPr>
                <w:rFonts w:ascii="Times New Roman" w:hAnsi="Times New Roman" w:cs="Times New Roman"/>
                <w:b/>
                <w:sz w:val="24"/>
              </w:rPr>
              <w:lastRenderedPageBreak/>
              <w:t>пару</w:t>
            </w:r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Pr="005956A5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акреплять умения сравнивать предметы по величине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1251E1" w:rsidRPr="001251E1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1251E1" w:rsidRPr="001251E1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выполнения задания –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щёлкать на карточки. За ними спрятаны фигуры. Когда ребёнок откроет по парам все карточки, нужно выяснить что изображено и чем отличается.</w:t>
            </w:r>
          </w:p>
          <w:p w:rsidR="00A35B07" w:rsidRPr="005956A5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r w:rsidR="001251E1">
              <w:rPr>
                <w:rFonts w:ascii="Times New Roman" w:hAnsi="Times New Roman" w:cs="Times New Roman"/>
                <w:b/>
                <w:sz w:val="24"/>
              </w:rPr>
              <w:t>Загадки от Ромашки</w:t>
            </w:r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Pr="005956A5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представления о временных отношениях и закреплять умение обозначать их словами: сначала, потом, до, после, раньше, позже.</w:t>
            </w:r>
          </w:p>
        </w:tc>
        <w:tc>
          <w:tcPr>
            <w:tcW w:w="8647" w:type="dxa"/>
          </w:tcPr>
          <w:p w:rsidR="001251E1" w:rsidRPr="001251E1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1251E1" w:rsidRPr="001251E1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Прочитав задание, для выполнения </w:t>
            </w: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отгадать загадку и понять, о чём будет идти речь (времена года). Далее, отгадываем по очереди загадки. Для проверки щёлкаем по тексту</w:t>
            </w:r>
            <w:r w:rsidR="00CD497F">
              <w:rPr>
                <w:rFonts w:ascii="Times New Roman" w:hAnsi="Times New Roman" w:cs="Times New Roman"/>
                <w:sz w:val="24"/>
                <w:szCs w:val="24"/>
              </w:rPr>
              <w:t>, появляется изображение с отгадкой.</w:t>
            </w:r>
            <w:r w:rsidR="00E26721">
              <w:rPr>
                <w:rFonts w:ascii="Times New Roman" w:hAnsi="Times New Roman" w:cs="Times New Roman"/>
                <w:sz w:val="24"/>
                <w:szCs w:val="24"/>
              </w:rPr>
              <w:t xml:space="preserve"> Проговорить с ребёнком что </w:t>
            </w:r>
            <w:r w:rsidR="00E26721" w:rsidRPr="00E26721">
              <w:rPr>
                <w:rFonts w:ascii="Times New Roman" w:hAnsi="Times New Roman" w:cs="Times New Roman"/>
                <w:sz w:val="24"/>
                <w:szCs w:val="24"/>
              </w:rPr>
              <w:t>сначала, потом, до, после, раньше, позже.</w:t>
            </w:r>
          </w:p>
          <w:p w:rsidR="00A35B07" w:rsidRPr="005956A5" w:rsidRDefault="001251E1" w:rsidP="001251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1E1">
              <w:rPr>
                <w:rFonts w:ascii="Times New Roman" w:hAnsi="Times New Roman" w:cs="Times New Roman"/>
                <w:sz w:val="24"/>
                <w:szCs w:val="24"/>
              </w:rPr>
              <w:t>Синяя и красная стрелки снабжены гиперссылками для перехода на предыдущую и следующую страницы. Изображение НЕЗНАЙКИ отправит на «Содержание».</w:t>
            </w:r>
          </w:p>
        </w:tc>
      </w:tr>
      <w:tr w:rsidR="00A35B07" w:rsidTr="00A35B07">
        <w:tc>
          <w:tcPr>
            <w:tcW w:w="1180" w:type="dxa"/>
          </w:tcPr>
          <w:p w:rsidR="00A35B07" w:rsidRPr="005956A5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35" w:type="dxa"/>
          </w:tcPr>
          <w:p w:rsidR="00A35B07" w:rsidRPr="00A35B07" w:rsidRDefault="00A35B07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5B07">
              <w:rPr>
                <w:rFonts w:ascii="Times New Roman" w:hAnsi="Times New Roman" w:cs="Times New Roman"/>
                <w:b/>
                <w:sz w:val="24"/>
              </w:rPr>
              <w:t>Игра «</w:t>
            </w:r>
            <w:r w:rsidR="00CD497F">
              <w:rPr>
                <w:rFonts w:ascii="Times New Roman" w:hAnsi="Times New Roman" w:cs="Times New Roman"/>
                <w:b/>
                <w:sz w:val="24"/>
              </w:rPr>
              <w:t>Кроссворд от Винтика</w:t>
            </w:r>
            <w:r w:rsidRPr="00A35B07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3530" w:type="dxa"/>
          </w:tcPr>
          <w:p w:rsidR="00A35B07" w:rsidRPr="005956A5" w:rsidRDefault="00E26721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26721">
              <w:rPr>
                <w:rFonts w:ascii="Times New Roman" w:hAnsi="Times New Roman" w:cs="Times New Roman"/>
                <w:sz w:val="24"/>
                <w:szCs w:val="24"/>
              </w:rPr>
              <w:t>акреплять названия и последовательность дней недели.</w:t>
            </w:r>
          </w:p>
        </w:tc>
        <w:tc>
          <w:tcPr>
            <w:tcW w:w="8647" w:type="dxa"/>
          </w:tcPr>
          <w:p w:rsidR="00CD497F" w:rsidRPr="00CD497F" w:rsidRDefault="00CD497F" w:rsidP="00CD4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Для прочтения задания от героя нужно щёлкнуть на картинку ШЛЯПА, повторный щелчок закроет задание. </w:t>
            </w:r>
          </w:p>
          <w:p w:rsidR="00CD497F" w:rsidRPr="00CD497F" w:rsidRDefault="00CD497F" w:rsidP="00CD4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>ля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щелкать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 мышью на цифру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>оявляется описание слова, при повторном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щелчке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 — убирается. Само слово появляется при щелчке на первую клетку.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7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 нужно щёлкать на оставшиеся пустые клетки. После того, как отгадали все слова в кроссворде, назвать обобщающее слово.</w:t>
            </w:r>
          </w:p>
          <w:p w:rsidR="00A35B07" w:rsidRPr="005956A5" w:rsidRDefault="00CD497F" w:rsidP="00066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Синяя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стрелка снабжена гиперссылкой для перехода на предыдущую страницу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>. Изображение НЕЗНАЙКИ</w:t>
            </w:r>
            <w:r w:rsidR="00066343">
              <w:rPr>
                <w:rFonts w:ascii="Times New Roman" w:hAnsi="Times New Roman" w:cs="Times New Roman"/>
                <w:sz w:val="24"/>
                <w:szCs w:val="24"/>
              </w:rPr>
              <w:t xml:space="preserve"> при щелчке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 на «</w:t>
            </w:r>
            <w:r w:rsidR="00066343">
              <w:rPr>
                <w:rFonts w:ascii="Times New Roman" w:hAnsi="Times New Roman" w:cs="Times New Roman"/>
                <w:sz w:val="24"/>
                <w:szCs w:val="24"/>
              </w:rPr>
              <w:t>следующий слайд</w:t>
            </w:r>
            <w:r w:rsidRPr="00CD497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066343" w:rsidTr="00A35B07">
        <w:tc>
          <w:tcPr>
            <w:tcW w:w="1180" w:type="dxa"/>
          </w:tcPr>
          <w:p w:rsidR="00066343" w:rsidRDefault="00066343" w:rsidP="00A3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35" w:type="dxa"/>
          </w:tcPr>
          <w:p w:rsidR="00066343" w:rsidRPr="00A35B07" w:rsidRDefault="00066343" w:rsidP="00A35B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Незнайка благодарит за работу!</w:t>
            </w:r>
          </w:p>
        </w:tc>
        <w:tc>
          <w:tcPr>
            <w:tcW w:w="3530" w:type="dxa"/>
          </w:tcPr>
          <w:p w:rsidR="00066343" w:rsidRDefault="00066343" w:rsidP="00A35B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66343" w:rsidRPr="00CD497F" w:rsidRDefault="00066343" w:rsidP="00CD4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AC9" w:rsidRPr="00082780" w:rsidRDefault="00D87AC9" w:rsidP="00082780">
      <w:pPr>
        <w:rPr>
          <w:rFonts w:ascii="Times New Roman" w:hAnsi="Times New Roman" w:cs="Times New Roman"/>
          <w:sz w:val="24"/>
          <w:szCs w:val="24"/>
        </w:rPr>
      </w:pPr>
    </w:p>
    <w:sectPr w:rsidR="00D87AC9" w:rsidRPr="00082780" w:rsidSect="00A35B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300_"/>
      </v:shape>
    </w:pict>
  </w:numPicBullet>
  <w:numPicBullet w:numPicBulletId="1">
    <w:pict>
      <v:shape id="_x0000_i1027" type="#_x0000_t75" style="width:11.25pt;height:11.25pt" o:bullet="t">
        <v:imagedata r:id="rId2" o:title="msoEBE6"/>
      </v:shape>
    </w:pict>
  </w:numPicBullet>
  <w:abstractNum w:abstractNumId="0" w15:restartNumberingAfterBreak="0">
    <w:nsid w:val="04944F86"/>
    <w:multiLevelType w:val="hybridMultilevel"/>
    <w:tmpl w:val="1CCE5480"/>
    <w:lvl w:ilvl="0" w:tplc="0419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145934"/>
    <w:multiLevelType w:val="hybridMultilevel"/>
    <w:tmpl w:val="B6C2C56A"/>
    <w:lvl w:ilvl="0" w:tplc="04604F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2780"/>
    <w:rsid w:val="00066343"/>
    <w:rsid w:val="00082780"/>
    <w:rsid w:val="000B6F4A"/>
    <w:rsid w:val="000F72D8"/>
    <w:rsid w:val="001251E1"/>
    <w:rsid w:val="00184CDB"/>
    <w:rsid w:val="00190093"/>
    <w:rsid w:val="001C75C2"/>
    <w:rsid w:val="002C293F"/>
    <w:rsid w:val="002F07C1"/>
    <w:rsid w:val="00312136"/>
    <w:rsid w:val="003C1423"/>
    <w:rsid w:val="004453A3"/>
    <w:rsid w:val="004A68E5"/>
    <w:rsid w:val="004F7DB3"/>
    <w:rsid w:val="00544886"/>
    <w:rsid w:val="005542C1"/>
    <w:rsid w:val="005956A5"/>
    <w:rsid w:val="00597633"/>
    <w:rsid w:val="005E21A4"/>
    <w:rsid w:val="005E490F"/>
    <w:rsid w:val="0065779C"/>
    <w:rsid w:val="00671F19"/>
    <w:rsid w:val="006C496C"/>
    <w:rsid w:val="006C7DFA"/>
    <w:rsid w:val="006D0AB7"/>
    <w:rsid w:val="00733E74"/>
    <w:rsid w:val="0080351A"/>
    <w:rsid w:val="00990EC8"/>
    <w:rsid w:val="00A35B07"/>
    <w:rsid w:val="00A47F08"/>
    <w:rsid w:val="00A65180"/>
    <w:rsid w:val="00AB6F32"/>
    <w:rsid w:val="00AC0F5A"/>
    <w:rsid w:val="00B81494"/>
    <w:rsid w:val="00BC1B95"/>
    <w:rsid w:val="00CD2180"/>
    <w:rsid w:val="00CD497F"/>
    <w:rsid w:val="00D46823"/>
    <w:rsid w:val="00D87AC9"/>
    <w:rsid w:val="00DD0694"/>
    <w:rsid w:val="00DF217D"/>
    <w:rsid w:val="00E26721"/>
    <w:rsid w:val="00FB790C"/>
    <w:rsid w:val="00FE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25D218"/>
  <w15:docId w15:val="{501F5017-A8E4-47E1-B443-3625AE08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4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2136"/>
    <w:pPr>
      <w:ind w:left="720"/>
      <w:contextualSpacing/>
    </w:pPr>
  </w:style>
  <w:style w:type="table" w:styleId="a6">
    <w:name w:val="Table Grid"/>
    <w:basedOn w:val="a1"/>
    <w:uiPriority w:val="59"/>
    <w:rsid w:val="0059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theme" Target="theme/theme1.xml"/><Relationship Id="rId5" Type="http://schemas.openxmlformats.org/officeDocument/2006/relationships/image" Target="media/image3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alehin-yuri@outlook.com</cp:lastModifiedBy>
  <cp:revision>12</cp:revision>
  <cp:lastPrinted>2017-04-27T19:35:00Z</cp:lastPrinted>
  <dcterms:created xsi:type="dcterms:W3CDTF">2017-04-26T17:12:00Z</dcterms:created>
  <dcterms:modified xsi:type="dcterms:W3CDTF">2021-11-13T14:19:00Z</dcterms:modified>
</cp:coreProperties>
</file>